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17" w:rsidRPr="00B2705A" w:rsidRDefault="005B4317" w:rsidP="005B4317">
      <w:pPr>
        <w:spacing w:after="0"/>
        <w:ind w:left="510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Приложение 2      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приказу Министра экономики и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бюджетного планирования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Республики Казахстан 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от 25 июня 2013 года № 193</w:t>
      </w: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Типовая форма отчета деятельности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КГУ «Аппарат акима</w:t>
      </w:r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Дмитриевского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</w:t>
      </w:r>
    </w:p>
    <w:p w:rsidR="005B4317" w:rsidRPr="00B2705A" w:rsidRDefault="005B4317" w:rsidP="005B4317">
      <w:pPr>
        <w:tabs>
          <w:tab w:val="center" w:pos="4818"/>
          <w:tab w:val="left" w:pos="78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Тимирязевского района СКО» 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 в 20</w:t>
      </w:r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2044D2" w:rsidRDefault="005B4317" w:rsidP="005B4317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1.Общие положения.</w:t>
      </w:r>
    </w:p>
    <w:p w:rsidR="005B4317" w:rsidRPr="00B2705A" w:rsidRDefault="005B4317" w:rsidP="005B431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 Сведения об услугодателе – К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</w:rPr>
        <w:t>ГУ «Аппарат акима Дмитриевского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округа Тимирязевского района СКО»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2) Информация о государственных услугах: в 20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оказано  государственных услуг – 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proofErr w:type="gramStart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количество государственных услуг, оказываемых через Государственную корпорацию «Правительство для граждан»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0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количество государственных услуг, оказанных на бесплатной и (или) платной основе: 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2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бесплатной,  количество государственных услуг на платной основе –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 w:rsidR="00C232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количество утвержденных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подзаконных нормативных правовых актов, определяющих порядок оказания государственных услуг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ов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оказания государственных услуг.</w:t>
      </w:r>
      <w:proofErr w:type="gramEnd"/>
    </w:p>
    <w:p w:rsidR="005B4317" w:rsidRPr="00B2705A" w:rsidRDefault="005B4317" w:rsidP="005B4317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аиболее востребованн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ыми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государственн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ыми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услуг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ами являются:                           </w:t>
      </w:r>
    </w:p>
    <w:p w:rsidR="005B4317" w:rsidRPr="00B2705A" w:rsidRDefault="002B02A0" w:rsidP="005B4317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    -п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р</w:t>
      </w:r>
      <w:r w:rsidR="005B43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едоставление 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земельн</w:t>
      </w:r>
      <w:r w:rsidR="005B43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ого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участк</w:t>
      </w:r>
      <w:r w:rsidR="005B43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а для строительства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объекта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, которые находятся в</w:t>
      </w:r>
      <w:r w:rsidR="00C2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черте населенного пункта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5B4317" w:rsidRPr="002044D2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 </w:t>
      </w: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Работа с услугополучателями</w:t>
      </w: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.</w:t>
      </w:r>
    </w:p>
    <w:p w:rsidR="005B43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1) Сведения об источниках и местах доступа к информации о порядке оказания государственных услуг: информация публикуется в виде объявления в районной газете «Нива» и «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Көтерілген тың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» на государственном и русском языках</w:t>
      </w:r>
      <w:r w:rsidR="005419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54194B" w:rsidRPr="007870F3">
        <w:rPr>
          <w:rFonts w:ascii="Times New Roman" w:hAnsi="Times New Roman"/>
          <w:sz w:val="28"/>
          <w:szCs w:val="28"/>
        </w:rPr>
        <w:t>на странице акимата на интернет-ресурсе «</w:t>
      </w:r>
      <w:r w:rsidR="0054194B" w:rsidRPr="007870F3">
        <w:rPr>
          <w:rFonts w:ascii="Times New Roman" w:hAnsi="Times New Roman"/>
          <w:sz w:val="28"/>
          <w:szCs w:val="28"/>
          <w:lang w:val="en-US"/>
        </w:rPr>
        <w:t>Facebook</w:t>
      </w:r>
      <w:r w:rsidR="0054194B" w:rsidRPr="007870F3">
        <w:rPr>
          <w:rFonts w:ascii="Times New Roman" w:hAnsi="Times New Roman"/>
          <w:sz w:val="28"/>
          <w:szCs w:val="28"/>
        </w:rPr>
        <w:t>»</w:t>
      </w:r>
      <w:r w:rsidR="00AF5EB0" w:rsidRPr="00AF5EB0">
        <w:rPr>
          <w:rFonts w:ascii="Times New Roman" w:hAnsi="Times New Roman"/>
          <w:sz w:val="28"/>
          <w:szCs w:val="28"/>
        </w:rPr>
        <w:t xml:space="preserve"> </w:t>
      </w:r>
      <w:r w:rsidR="00AF5EB0">
        <w:rPr>
          <w:rFonts w:ascii="Times New Roman" w:hAnsi="Times New Roman"/>
          <w:sz w:val="28"/>
          <w:szCs w:val="28"/>
          <w:lang w:val="en-US"/>
        </w:rPr>
        <w:t>https</w:t>
      </w:r>
      <w:r w:rsidR="00AF5EB0" w:rsidRPr="00AF5EB0">
        <w:rPr>
          <w:rFonts w:ascii="Times New Roman" w:hAnsi="Times New Roman"/>
          <w:sz w:val="28"/>
          <w:szCs w:val="28"/>
        </w:rPr>
        <w:t>//</w:t>
      </w:r>
      <w:r w:rsidR="00AF5EB0">
        <w:rPr>
          <w:rFonts w:ascii="Times New Roman" w:hAnsi="Times New Roman"/>
          <w:sz w:val="28"/>
          <w:szCs w:val="28"/>
          <w:lang w:val="en-US"/>
        </w:rPr>
        <w:t>wwwfacebook</w:t>
      </w:r>
      <w:r w:rsidR="00AF5EB0" w:rsidRPr="00AF5EB0">
        <w:rPr>
          <w:rFonts w:ascii="Times New Roman" w:hAnsi="Times New Roman"/>
          <w:sz w:val="28"/>
          <w:szCs w:val="28"/>
        </w:rPr>
        <w:t>.</w:t>
      </w:r>
      <w:r w:rsidR="00AF5EB0">
        <w:rPr>
          <w:rFonts w:ascii="Times New Roman" w:hAnsi="Times New Roman"/>
          <w:sz w:val="28"/>
          <w:szCs w:val="28"/>
          <w:lang w:val="en-US"/>
        </w:rPr>
        <w:t>com</w:t>
      </w:r>
      <w:r w:rsidR="00AF5EB0" w:rsidRPr="00AF5EB0">
        <w:rPr>
          <w:rFonts w:ascii="Times New Roman" w:hAnsi="Times New Roman"/>
          <w:sz w:val="28"/>
          <w:szCs w:val="28"/>
        </w:rPr>
        <w:t>/100022985142227/</w:t>
      </w:r>
      <w:r w:rsidR="00AF5EB0">
        <w:rPr>
          <w:rFonts w:ascii="Times New Roman" w:hAnsi="Times New Roman"/>
          <w:sz w:val="28"/>
          <w:szCs w:val="28"/>
          <w:lang w:val="en-US"/>
        </w:rPr>
        <w:t>posts</w:t>
      </w:r>
      <w:r w:rsidR="00AF5EB0" w:rsidRPr="00AF5EB0">
        <w:rPr>
          <w:rFonts w:ascii="Times New Roman" w:hAnsi="Times New Roman"/>
          <w:sz w:val="28"/>
          <w:szCs w:val="28"/>
        </w:rPr>
        <w:t>/10885497152554523/?</w:t>
      </w:r>
      <w:r w:rsidR="00AF5EB0">
        <w:rPr>
          <w:rFonts w:ascii="Times New Roman" w:hAnsi="Times New Roman"/>
          <w:sz w:val="28"/>
          <w:szCs w:val="28"/>
          <w:lang w:val="en-US"/>
        </w:rPr>
        <w:t>app</w:t>
      </w:r>
      <w:r w:rsidR="00AF5EB0" w:rsidRPr="00AF5EB0">
        <w:rPr>
          <w:rFonts w:ascii="Times New Roman" w:hAnsi="Times New Roman"/>
          <w:sz w:val="28"/>
          <w:szCs w:val="28"/>
        </w:rPr>
        <w:t>=</w:t>
      </w:r>
      <w:proofErr w:type="spellStart"/>
      <w:r w:rsidR="00AF5EB0">
        <w:rPr>
          <w:rFonts w:ascii="Times New Roman" w:hAnsi="Times New Roman"/>
          <w:sz w:val="28"/>
          <w:szCs w:val="28"/>
          <w:lang w:val="en-US"/>
        </w:rPr>
        <w:t>fbl</w:t>
      </w:r>
      <w:proofErr w:type="spellEnd"/>
      <w:r w:rsidR="00AF5EB0" w:rsidRPr="00AF5EB0">
        <w:rPr>
          <w:rFonts w:ascii="Times New Roman" w:hAnsi="Times New Roman"/>
          <w:sz w:val="28"/>
          <w:szCs w:val="28"/>
        </w:rPr>
        <w:t>;</w:t>
      </w:r>
      <w:r w:rsidR="00AF5EB0">
        <w:rPr>
          <w:rFonts w:ascii="Times New Roman" w:hAnsi="Times New Roman"/>
          <w:sz w:val="28"/>
          <w:szCs w:val="28"/>
        </w:rPr>
        <w:t xml:space="preserve"> </w:t>
      </w:r>
      <w:r w:rsidR="0054194B" w:rsidRPr="007870F3">
        <w:rPr>
          <w:rFonts w:ascii="Times New Roman" w:hAnsi="Times New Roman"/>
          <w:sz w:val="28"/>
          <w:szCs w:val="28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A132E">
        <w:rPr>
          <w:rFonts w:ascii="Times New Roman" w:hAnsi="Times New Roman"/>
          <w:sz w:val="28"/>
          <w:szCs w:val="28"/>
          <w:lang w:val="en-US"/>
        </w:rPr>
        <w:t>https</w:t>
      </w:r>
      <w:r w:rsidR="00BA132E" w:rsidRPr="00AF5EB0">
        <w:rPr>
          <w:rFonts w:ascii="Times New Roman" w:hAnsi="Times New Roman"/>
          <w:sz w:val="28"/>
          <w:szCs w:val="28"/>
        </w:rPr>
        <w:t>//</w:t>
      </w:r>
      <w:r w:rsidR="00BA132E">
        <w:rPr>
          <w:rFonts w:ascii="Times New Roman" w:hAnsi="Times New Roman"/>
          <w:sz w:val="28"/>
          <w:szCs w:val="28"/>
          <w:lang w:val="en-US"/>
        </w:rPr>
        <w:t>wwwfacebook</w:t>
      </w:r>
      <w:r w:rsidR="00BA132E" w:rsidRPr="00AF5EB0">
        <w:rPr>
          <w:rFonts w:ascii="Times New Roman" w:hAnsi="Times New Roman"/>
          <w:sz w:val="28"/>
          <w:szCs w:val="28"/>
        </w:rPr>
        <w:t>.</w:t>
      </w:r>
      <w:r w:rsidR="00BA132E">
        <w:rPr>
          <w:rFonts w:ascii="Times New Roman" w:hAnsi="Times New Roman"/>
          <w:sz w:val="28"/>
          <w:szCs w:val="28"/>
          <w:lang w:val="en-US"/>
        </w:rPr>
        <w:t>com</w:t>
      </w:r>
      <w:r w:rsidR="00BA132E" w:rsidRPr="00AF5EB0">
        <w:rPr>
          <w:rFonts w:ascii="Times New Roman" w:hAnsi="Times New Roman"/>
          <w:sz w:val="28"/>
          <w:szCs w:val="28"/>
        </w:rPr>
        <w:t>/100022985142227/</w:t>
      </w:r>
      <w:r w:rsidR="00BA132E">
        <w:rPr>
          <w:rFonts w:ascii="Times New Roman" w:hAnsi="Times New Roman"/>
          <w:sz w:val="28"/>
          <w:szCs w:val="28"/>
          <w:lang w:val="en-US"/>
        </w:rPr>
        <w:t>videos</w:t>
      </w:r>
      <w:r w:rsidR="00BA132E" w:rsidRPr="00BA132E">
        <w:rPr>
          <w:rFonts w:ascii="Times New Roman" w:hAnsi="Times New Roman"/>
          <w:sz w:val="28"/>
          <w:szCs w:val="28"/>
        </w:rPr>
        <w:t xml:space="preserve">/674529083537243/? </w:t>
      </w:r>
      <w:r w:rsidR="00BA132E">
        <w:rPr>
          <w:rFonts w:ascii="Times New Roman" w:hAnsi="Times New Roman"/>
          <w:sz w:val="28"/>
          <w:szCs w:val="28"/>
          <w:lang w:val="en-US"/>
        </w:rPr>
        <w:t>app</w:t>
      </w:r>
      <w:r w:rsidR="00BA132E" w:rsidRPr="00AF5EB0">
        <w:rPr>
          <w:rFonts w:ascii="Times New Roman" w:hAnsi="Times New Roman"/>
          <w:sz w:val="28"/>
          <w:szCs w:val="28"/>
        </w:rPr>
        <w:t>=</w:t>
      </w:r>
      <w:proofErr w:type="spellStart"/>
      <w:r w:rsidR="00BA132E">
        <w:rPr>
          <w:rFonts w:ascii="Times New Roman" w:hAnsi="Times New Roman"/>
          <w:sz w:val="28"/>
          <w:szCs w:val="28"/>
          <w:lang w:val="en-US"/>
        </w:rPr>
        <w:t>fbl</w:t>
      </w:r>
      <w:proofErr w:type="spellEnd"/>
      <w:r w:rsidR="00BA132E" w:rsidRPr="00AF5EB0">
        <w:rPr>
          <w:rFonts w:ascii="Times New Roman" w:hAnsi="Times New Roman"/>
          <w:sz w:val="28"/>
          <w:szCs w:val="28"/>
        </w:rPr>
        <w:t>;</w:t>
      </w:r>
      <w:proofErr w:type="gramEnd"/>
      <w:r w:rsidR="00BA132E">
        <w:rPr>
          <w:rFonts w:ascii="Times New Roman" w:hAnsi="Times New Roman"/>
          <w:sz w:val="28"/>
          <w:szCs w:val="28"/>
        </w:rPr>
        <w:t xml:space="preserve"> </w:t>
      </w:r>
      <w:r w:rsidR="00BA132E" w:rsidRPr="007870F3">
        <w:rPr>
          <w:rFonts w:ascii="Times New Roman" w:hAnsi="Times New Roman"/>
          <w:sz w:val="28"/>
          <w:szCs w:val="28"/>
        </w:rPr>
        <w:t xml:space="preserve"> </w:t>
      </w:r>
      <w:r w:rsidR="00BA132E"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A132E">
        <w:rPr>
          <w:rFonts w:ascii="Times New Roman" w:hAnsi="Times New Roman"/>
          <w:sz w:val="28"/>
          <w:szCs w:val="28"/>
          <w:lang w:val="en-US"/>
        </w:rPr>
        <w:t>https</w:t>
      </w:r>
      <w:r w:rsidR="00BA132E" w:rsidRPr="00AF5EB0">
        <w:rPr>
          <w:rFonts w:ascii="Times New Roman" w:hAnsi="Times New Roman"/>
          <w:sz w:val="28"/>
          <w:szCs w:val="28"/>
        </w:rPr>
        <w:t>//</w:t>
      </w:r>
      <w:r w:rsidR="00BA132E">
        <w:rPr>
          <w:rFonts w:ascii="Times New Roman" w:hAnsi="Times New Roman"/>
          <w:sz w:val="28"/>
          <w:szCs w:val="28"/>
          <w:lang w:val="en-US"/>
        </w:rPr>
        <w:t>wwwfacebook</w:t>
      </w:r>
      <w:r w:rsidR="00BA132E" w:rsidRPr="00AF5EB0">
        <w:rPr>
          <w:rFonts w:ascii="Times New Roman" w:hAnsi="Times New Roman"/>
          <w:sz w:val="28"/>
          <w:szCs w:val="28"/>
        </w:rPr>
        <w:t>.</w:t>
      </w:r>
      <w:r w:rsidR="00BA132E">
        <w:rPr>
          <w:rFonts w:ascii="Times New Roman" w:hAnsi="Times New Roman"/>
          <w:sz w:val="28"/>
          <w:szCs w:val="28"/>
          <w:lang w:val="en-US"/>
        </w:rPr>
        <w:t>com</w:t>
      </w:r>
      <w:r w:rsidR="00BA132E" w:rsidRPr="00AF5EB0">
        <w:rPr>
          <w:rFonts w:ascii="Times New Roman" w:hAnsi="Times New Roman"/>
          <w:sz w:val="28"/>
          <w:szCs w:val="28"/>
        </w:rPr>
        <w:t>/100022985142227/</w:t>
      </w:r>
      <w:r w:rsidR="00BA132E">
        <w:rPr>
          <w:rFonts w:ascii="Times New Roman" w:hAnsi="Times New Roman"/>
          <w:sz w:val="28"/>
          <w:szCs w:val="28"/>
          <w:lang w:val="en-US"/>
        </w:rPr>
        <w:t>videos</w:t>
      </w:r>
      <w:r w:rsidR="00BA132E">
        <w:rPr>
          <w:rFonts w:ascii="Times New Roman" w:hAnsi="Times New Roman"/>
          <w:sz w:val="28"/>
          <w:szCs w:val="28"/>
        </w:rPr>
        <w:t>/</w:t>
      </w:r>
      <w:r w:rsidR="00BA132E" w:rsidRPr="00BA132E">
        <w:rPr>
          <w:rFonts w:ascii="Times New Roman" w:hAnsi="Times New Roman"/>
          <w:sz w:val="28"/>
          <w:szCs w:val="28"/>
        </w:rPr>
        <w:t xml:space="preserve">965702127331437/? </w:t>
      </w:r>
      <w:proofErr w:type="gramStart"/>
      <w:r w:rsidR="00BA132E">
        <w:rPr>
          <w:rFonts w:ascii="Times New Roman" w:hAnsi="Times New Roman"/>
          <w:sz w:val="28"/>
          <w:szCs w:val="28"/>
          <w:lang w:val="en-US"/>
        </w:rPr>
        <w:t>app</w:t>
      </w:r>
      <w:r w:rsidR="00BA132E" w:rsidRPr="00AF5EB0">
        <w:rPr>
          <w:rFonts w:ascii="Times New Roman" w:hAnsi="Times New Roman"/>
          <w:sz w:val="28"/>
          <w:szCs w:val="28"/>
        </w:rPr>
        <w:t>=</w:t>
      </w:r>
      <w:proofErr w:type="spellStart"/>
      <w:proofErr w:type="gramEnd"/>
      <w:r w:rsidR="00BA132E">
        <w:rPr>
          <w:rFonts w:ascii="Times New Roman" w:hAnsi="Times New Roman"/>
          <w:sz w:val="28"/>
          <w:szCs w:val="28"/>
          <w:lang w:val="en-US"/>
        </w:rPr>
        <w:t>fbl</w:t>
      </w:r>
      <w:proofErr w:type="spellEnd"/>
      <w:r w:rsidR="00BA132E" w:rsidRPr="00AF5EB0">
        <w:rPr>
          <w:rFonts w:ascii="Times New Roman" w:hAnsi="Times New Roman"/>
          <w:sz w:val="28"/>
          <w:szCs w:val="28"/>
        </w:rPr>
        <w:t>;</w:t>
      </w:r>
      <w:r w:rsidR="00BA132E">
        <w:rPr>
          <w:rFonts w:ascii="Times New Roman" w:hAnsi="Times New Roman"/>
          <w:sz w:val="28"/>
          <w:szCs w:val="28"/>
        </w:rPr>
        <w:t xml:space="preserve"> </w:t>
      </w:r>
      <w:r w:rsidR="00BA132E" w:rsidRPr="007870F3">
        <w:rPr>
          <w:rFonts w:ascii="Times New Roman" w:hAnsi="Times New Roman"/>
          <w:sz w:val="28"/>
          <w:szCs w:val="28"/>
        </w:rPr>
        <w:t xml:space="preserve"> </w:t>
      </w:r>
      <w:r w:rsidR="00BA132E"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размещается на официальном сайте акима </w:t>
      </w:r>
      <w:r w:rsidRPr="00FB6817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hyperlink r:id="rId4" w:history="1"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tm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sko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kz</w:t>
        </w:r>
      </w:hyperlink>
      <w:r w:rsidRPr="00FB6817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., а также размещена на стенде </w:t>
      </w:r>
      <w:r w:rsidR="002B02A0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в здании</w:t>
      </w:r>
      <w:r w:rsidRPr="00FB6817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аппарата акима для всеобщего обозрения.</w:t>
      </w:r>
    </w:p>
    <w:p w:rsidR="0054194B" w:rsidRPr="007B2422" w:rsidRDefault="0054194B" w:rsidP="002B02A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2422">
        <w:rPr>
          <w:rFonts w:ascii="Times New Roman" w:hAnsi="Times New Roman"/>
          <w:sz w:val="28"/>
          <w:szCs w:val="28"/>
        </w:rPr>
        <w:t>Информация о государственной услуге может быть также пред</w:t>
      </w:r>
      <w:r w:rsidR="001F2800">
        <w:rPr>
          <w:rFonts w:ascii="Times New Roman" w:hAnsi="Times New Roman"/>
          <w:sz w:val="28"/>
          <w:szCs w:val="28"/>
        </w:rPr>
        <w:t>о</w:t>
      </w:r>
      <w:r w:rsidRPr="007B2422">
        <w:rPr>
          <w:rFonts w:ascii="Times New Roman" w:hAnsi="Times New Roman"/>
          <w:sz w:val="28"/>
          <w:szCs w:val="28"/>
        </w:rPr>
        <w:t>ставлена по контактным номерам сельского округа: 8(71537) 23247.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о публичных обсуждениях проектов стандартов </w:t>
      </w:r>
      <w:r w:rsidR="002B02A0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 услуг – не проводилась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3)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Аппаратом акима сельского округа проводились м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ероприятия, направленные на обеспечение прозрачности процесса оказания государственных услуг (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круглые столы, правовые всеобучи, публикации в СМИ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).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С начала 2021 года проведена следующая работа: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1.В целях доступности и информирования населения по вопросам оказания государственных услуг в здании аппарата акима Дмитриевского сельского округа размещён стенд с наглядной информацие</w:t>
      </w:r>
      <w:proofErr w:type="gramStart"/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й(</w:t>
      </w:r>
      <w:proofErr w:type="gramEnd"/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закон, стандарты, брошюры).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2.В аппарате акима сельского округа для удобства населения имеется</w:t>
      </w:r>
      <w:r w:rsidR="001F280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зона самообслуживания. Установлен компьютер.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3.Проведена работа по распространению информационных брошюр среди населения по вопросам оказания государственных услуг.</w:t>
      </w:r>
    </w:p>
    <w:p w:rsidR="007B2422" w:rsidRPr="00B47391" w:rsidRDefault="002044D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4</w:t>
      </w:r>
      <w:r w:rsidR="007B2422"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целях формирования правовой грамотности среди населения главным специалистом округа Борисовой Т.Н. проведены прямые эфиры н</w:t>
      </w:r>
      <w:r w:rsidR="00216CDC">
        <w:rPr>
          <w:rFonts w:ascii="Times New Roman" w:eastAsia="Times New Roman" w:hAnsi="Times New Roman" w:cs="Times New Roman"/>
          <w:spacing w:val="2"/>
          <w:sz w:val="28"/>
          <w:szCs w:val="28"/>
        </w:rPr>
        <w:t>а странице</w:t>
      </w:r>
      <w:r w:rsidR="00216CDC" w:rsidRPr="00216CD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7B2422"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«Facebook»</w:t>
      </w:r>
      <w:r w:rsidR="00216CDC" w:rsidRPr="00216CD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A132E">
        <w:rPr>
          <w:rFonts w:ascii="Times New Roman" w:hAnsi="Times New Roman"/>
          <w:sz w:val="28"/>
          <w:szCs w:val="28"/>
          <w:lang w:val="en-US"/>
        </w:rPr>
        <w:t>https</w:t>
      </w:r>
      <w:r w:rsidR="00BA132E" w:rsidRPr="00AF5EB0">
        <w:rPr>
          <w:rFonts w:ascii="Times New Roman" w:hAnsi="Times New Roman"/>
          <w:sz w:val="28"/>
          <w:szCs w:val="28"/>
        </w:rPr>
        <w:t>//</w:t>
      </w:r>
      <w:r w:rsidR="00BA132E">
        <w:rPr>
          <w:rFonts w:ascii="Times New Roman" w:hAnsi="Times New Roman"/>
          <w:sz w:val="28"/>
          <w:szCs w:val="28"/>
          <w:lang w:val="en-US"/>
        </w:rPr>
        <w:t>wwwfacebook</w:t>
      </w:r>
      <w:r w:rsidR="00BA132E" w:rsidRPr="00AF5EB0">
        <w:rPr>
          <w:rFonts w:ascii="Times New Roman" w:hAnsi="Times New Roman"/>
          <w:sz w:val="28"/>
          <w:szCs w:val="28"/>
        </w:rPr>
        <w:t>.</w:t>
      </w:r>
      <w:r w:rsidR="00BA132E">
        <w:rPr>
          <w:rFonts w:ascii="Times New Roman" w:hAnsi="Times New Roman"/>
          <w:sz w:val="28"/>
          <w:szCs w:val="28"/>
          <w:lang w:val="en-US"/>
        </w:rPr>
        <w:t>com</w:t>
      </w:r>
      <w:r w:rsidR="00BA132E" w:rsidRPr="00AF5EB0">
        <w:rPr>
          <w:rFonts w:ascii="Times New Roman" w:hAnsi="Times New Roman"/>
          <w:sz w:val="28"/>
          <w:szCs w:val="28"/>
        </w:rPr>
        <w:t>/100022985142227/</w:t>
      </w:r>
      <w:r w:rsidR="00BA132E">
        <w:rPr>
          <w:rFonts w:ascii="Times New Roman" w:hAnsi="Times New Roman"/>
          <w:sz w:val="28"/>
          <w:szCs w:val="28"/>
          <w:lang w:val="en-US"/>
        </w:rPr>
        <w:t>videos</w:t>
      </w:r>
      <w:r w:rsidR="00BA132E" w:rsidRPr="00BA132E">
        <w:rPr>
          <w:rFonts w:ascii="Times New Roman" w:hAnsi="Times New Roman"/>
          <w:sz w:val="28"/>
          <w:szCs w:val="28"/>
        </w:rPr>
        <w:t>/</w:t>
      </w:r>
      <w:r w:rsidR="00216CDC" w:rsidRPr="00216CDC">
        <w:rPr>
          <w:rFonts w:ascii="Times New Roman" w:hAnsi="Times New Roman"/>
          <w:sz w:val="28"/>
          <w:szCs w:val="28"/>
        </w:rPr>
        <w:t xml:space="preserve"> </w:t>
      </w:r>
      <w:r w:rsidR="00BA132E" w:rsidRPr="00BA132E">
        <w:rPr>
          <w:rFonts w:ascii="Times New Roman" w:hAnsi="Times New Roman"/>
          <w:sz w:val="28"/>
          <w:szCs w:val="28"/>
        </w:rPr>
        <w:t>674529083537243/?</w:t>
      </w:r>
      <w:r w:rsidR="00BA132E">
        <w:rPr>
          <w:rFonts w:ascii="Times New Roman" w:hAnsi="Times New Roman"/>
          <w:sz w:val="28"/>
          <w:szCs w:val="28"/>
          <w:lang w:val="en-US"/>
        </w:rPr>
        <w:t>app</w:t>
      </w:r>
      <w:r w:rsidR="00BA132E" w:rsidRPr="00AF5EB0">
        <w:rPr>
          <w:rFonts w:ascii="Times New Roman" w:hAnsi="Times New Roman"/>
          <w:sz w:val="28"/>
          <w:szCs w:val="28"/>
        </w:rPr>
        <w:t>=</w:t>
      </w:r>
      <w:proofErr w:type="spellStart"/>
      <w:r w:rsidR="00BA132E">
        <w:rPr>
          <w:rFonts w:ascii="Times New Roman" w:hAnsi="Times New Roman"/>
          <w:sz w:val="28"/>
          <w:szCs w:val="28"/>
          <w:lang w:val="en-US"/>
        </w:rPr>
        <w:t>fbl</w:t>
      </w:r>
      <w:proofErr w:type="spellEnd"/>
      <w:r w:rsidR="00BA132E" w:rsidRPr="00AF5EB0">
        <w:rPr>
          <w:rFonts w:ascii="Times New Roman" w:hAnsi="Times New Roman"/>
          <w:sz w:val="28"/>
          <w:szCs w:val="28"/>
        </w:rPr>
        <w:t>;</w:t>
      </w:r>
      <w:r w:rsidR="00BA132E">
        <w:rPr>
          <w:rFonts w:ascii="Times New Roman" w:hAnsi="Times New Roman"/>
          <w:sz w:val="28"/>
          <w:szCs w:val="28"/>
        </w:rPr>
        <w:t xml:space="preserve"> </w:t>
      </w:r>
      <w:r w:rsidR="00BA132E" w:rsidRPr="007870F3">
        <w:rPr>
          <w:rFonts w:ascii="Times New Roman" w:hAnsi="Times New Roman"/>
          <w:sz w:val="28"/>
          <w:szCs w:val="28"/>
        </w:rPr>
        <w:t xml:space="preserve"> </w:t>
      </w:r>
      <w:r w:rsidR="00BA132E">
        <w:rPr>
          <w:rFonts w:ascii="Times New Roman" w:hAnsi="Times New Roman"/>
          <w:sz w:val="28"/>
          <w:szCs w:val="28"/>
          <w:lang w:val="en-US"/>
        </w:rPr>
        <w:t>https</w:t>
      </w:r>
      <w:r w:rsidR="00BA132E" w:rsidRPr="00AF5EB0">
        <w:rPr>
          <w:rFonts w:ascii="Times New Roman" w:hAnsi="Times New Roman"/>
          <w:sz w:val="28"/>
          <w:szCs w:val="28"/>
        </w:rPr>
        <w:t>//</w:t>
      </w:r>
      <w:r w:rsidR="00BA132E">
        <w:rPr>
          <w:rFonts w:ascii="Times New Roman" w:hAnsi="Times New Roman"/>
          <w:sz w:val="28"/>
          <w:szCs w:val="28"/>
          <w:lang w:val="en-US"/>
        </w:rPr>
        <w:t>wwwfacebook</w:t>
      </w:r>
      <w:r w:rsidR="00BA132E" w:rsidRPr="00AF5EB0">
        <w:rPr>
          <w:rFonts w:ascii="Times New Roman" w:hAnsi="Times New Roman"/>
          <w:sz w:val="28"/>
          <w:szCs w:val="28"/>
        </w:rPr>
        <w:t>.</w:t>
      </w:r>
      <w:r w:rsidR="00BA132E">
        <w:rPr>
          <w:rFonts w:ascii="Times New Roman" w:hAnsi="Times New Roman"/>
          <w:sz w:val="28"/>
          <w:szCs w:val="28"/>
          <w:lang w:val="en-US"/>
        </w:rPr>
        <w:t>com</w:t>
      </w:r>
      <w:r w:rsidR="00BA132E" w:rsidRPr="00AF5EB0">
        <w:rPr>
          <w:rFonts w:ascii="Times New Roman" w:hAnsi="Times New Roman"/>
          <w:sz w:val="28"/>
          <w:szCs w:val="28"/>
        </w:rPr>
        <w:t>/100022985142227/</w:t>
      </w:r>
      <w:r w:rsidR="00BA132E">
        <w:rPr>
          <w:rFonts w:ascii="Times New Roman" w:hAnsi="Times New Roman"/>
          <w:sz w:val="28"/>
          <w:szCs w:val="28"/>
          <w:lang w:val="en-US"/>
        </w:rPr>
        <w:t>videos</w:t>
      </w:r>
      <w:r w:rsidR="00BA132E">
        <w:rPr>
          <w:rFonts w:ascii="Times New Roman" w:hAnsi="Times New Roman"/>
          <w:sz w:val="28"/>
          <w:szCs w:val="28"/>
        </w:rPr>
        <w:t>/</w:t>
      </w:r>
      <w:r w:rsidR="00216CDC" w:rsidRPr="00216CDC">
        <w:rPr>
          <w:rFonts w:ascii="Times New Roman" w:hAnsi="Times New Roman"/>
          <w:sz w:val="28"/>
          <w:szCs w:val="28"/>
        </w:rPr>
        <w:t xml:space="preserve">                </w:t>
      </w:r>
      <w:r w:rsidR="00BA132E" w:rsidRPr="00BA132E">
        <w:rPr>
          <w:rFonts w:ascii="Times New Roman" w:hAnsi="Times New Roman"/>
          <w:sz w:val="28"/>
          <w:szCs w:val="28"/>
        </w:rPr>
        <w:t xml:space="preserve">965702127331437/? </w:t>
      </w:r>
      <w:r w:rsidR="00BA132E">
        <w:rPr>
          <w:rFonts w:ascii="Times New Roman" w:hAnsi="Times New Roman"/>
          <w:sz w:val="28"/>
          <w:szCs w:val="28"/>
          <w:lang w:val="en-US"/>
        </w:rPr>
        <w:t>app</w:t>
      </w:r>
      <w:r w:rsidR="00BA132E" w:rsidRPr="00AF5EB0">
        <w:rPr>
          <w:rFonts w:ascii="Times New Roman" w:hAnsi="Times New Roman"/>
          <w:sz w:val="28"/>
          <w:szCs w:val="28"/>
        </w:rPr>
        <w:t>=</w:t>
      </w:r>
      <w:proofErr w:type="spellStart"/>
      <w:r w:rsidR="00BA132E">
        <w:rPr>
          <w:rFonts w:ascii="Times New Roman" w:hAnsi="Times New Roman"/>
          <w:sz w:val="28"/>
          <w:szCs w:val="28"/>
          <w:lang w:val="en-US"/>
        </w:rPr>
        <w:t>fbl</w:t>
      </w:r>
      <w:proofErr w:type="spellEnd"/>
      <w:r w:rsidR="00BA132E" w:rsidRPr="00AF5EB0">
        <w:rPr>
          <w:rFonts w:ascii="Times New Roman" w:hAnsi="Times New Roman"/>
          <w:sz w:val="28"/>
          <w:szCs w:val="28"/>
        </w:rPr>
        <w:t>;</w:t>
      </w:r>
      <w:r w:rsidR="00BA132E">
        <w:rPr>
          <w:rFonts w:ascii="Times New Roman" w:hAnsi="Times New Roman"/>
          <w:sz w:val="28"/>
          <w:szCs w:val="28"/>
        </w:rPr>
        <w:t xml:space="preserve"> </w:t>
      </w:r>
      <w:r w:rsidR="00BA132E" w:rsidRPr="007870F3">
        <w:rPr>
          <w:rFonts w:ascii="Times New Roman" w:hAnsi="Times New Roman"/>
          <w:sz w:val="28"/>
          <w:szCs w:val="28"/>
        </w:rPr>
        <w:t xml:space="preserve"> 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на темы: «Выдача решения на изменение целевого назначения земельного участка» и «Предоставление земельного участка для строительства объекта в черте населённого пункта».</w:t>
      </w:r>
    </w:p>
    <w:p w:rsidR="002044D2" w:rsidRPr="00B47391" w:rsidRDefault="002044D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5.Через зону самообслуживания за 2021 год было оказано 29 государственных услуг. Проведено 4 информационно-разъяснительных мероприятия по вопросам оказания государственных услуг, с общим охватом 27 человек.</w:t>
      </w:r>
    </w:p>
    <w:p w:rsidR="005B4317" w:rsidRPr="002044D2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3.Деятельность по совершенствованию процессов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Результаты оптимизации и автоматизации процессов оказания государственных услуг: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установили портал е-лицензирование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за 20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год не проводились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3) Нормативно-правовое совершенствование процессов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</w:t>
      </w:r>
      <w:proofErr w:type="gramStart"/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качеством оказания государственных услуг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1) Информация о жалобах услугополучателей по вопросам оказания государственных услуг (приложение): жалоб не поступало.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г-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ежемесячный мониторинг по срокам исполнения и разъяснительная работа по оказанию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7870F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787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проводились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Результаты общественного мониторинга качества оказания государственных услуг – </w:t>
      </w:r>
      <w:r w:rsidR="00C2323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проведено публичное обсуждение в социальной сети группа «Дмитривчане», предложений и замечаний не поступало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47391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</w:t>
      </w: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: 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дальнейшей эффективности и повышения удовлетворенности  услугополучателей качеством оказания государственных услуг разработан план мероприятий </w:t>
      </w:r>
      <w:r w:rsidR="001F2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2022 год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по улучшению  качества оказания государственных  услуг.</w:t>
      </w: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</w:t>
      </w:r>
      <w:proofErr w:type="spellStart"/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ким</w:t>
      </w:r>
      <w:proofErr w:type="spellEnd"/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Дмитриевского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                  </w:t>
      </w:r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Т.Ислямов</w:t>
      </w: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Pr="00B2705A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C15C94" w:rsidRDefault="005B4317" w:rsidP="00C15C94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Pr="00B2705A" w:rsidRDefault="005B4317" w:rsidP="005B431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sz w:val="24"/>
          <w:szCs w:val="24"/>
        </w:rPr>
        <w:t>к типовой форме отчета</w:t>
      </w: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Информация о жалобах услугополучателей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по вопросам оказания государственных услуг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20</w:t>
      </w:r>
      <w:r w:rsidR="0041213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5B4317" w:rsidRPr="00B2705A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984"/>
        <w:gridCol w:w="1756"/>
        <w:gridCol w:w="1574"/>
        <w:gridCol w:w="1574"/>
        <w:gridCol w:w="1177"/>
        <w:gridCol w:w="1322"/>
      </w:tblGrid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B4317" w:rsidRPr="00B2705A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</w:t>
      </w:r>
      <w:proofErr w:type="spellStart"/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ким</w:t>
      </w:r>
      <w:proofErr w:type="spellEnd"/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Дмитриевского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                      </w:t>
      </w:r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Т.Ислямов</w:t>
      </w: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B47391" w:rsidRDefault="00B47391" w:rsidP="005B4317">
      <w:pPr>
        <w:rPr>
          <w:lang w:val="kk-KZ"/>
        </w:rPr>
      </w:pPr>
    </w:p>
    <w:p w:rsidR="00B47391" w:rsidRDefault="00B47391" w:rsidP="005B4317">
      <w:pPr>
        <w:rPr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932109" w:rsidRPr="005B4317" w:rsidRDefault="00C15C94">
      <w:pPr>
        <w:rPr>
          <w:lang w:val="kk-KZ"/>
        </w:rPr>
      </w:pPr>
      <w:bookmarkStart w:id="0" w:name="_GoBack"/>
      <w:bookmarkEnd w:id="0"/>
    </w:p>
    <w:sectPr w:rsidR="00932109" w:rsidRPr="005B4317" w:rsidSect="00C15C9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DDC"/>
    <w:rsid w:val="001F2800"/>
    <w:rsid w:val="002044D2"/>
    <w:rsid w:val="00216CDC"/>
    <w:rsid w:val="002A6166"/>
    <w:rsid w:val="002A7970"/>
    <w:rsid w:val="002B02A0"/>
    <w:rsid w:val="00366A4A"/>
    <w:rsid w:val="003C1848"/>
    <w:rsid w:val="00412130"/>
    <w:rsid w:val="00473610"/>
    <w:rsid w:val="004B40AA"/>
    <w:rsid w:val="0054194B"/>
    <w:rsid w:val="005B4317"/>
    <w:rsid w:val="006A3883"/>
    <w:rsid w:val="006C413D"/>
    <w:rsid w:val="00733EA3"/>
    <w:rsid w:val="007870F3"/>
    <w:rsid w:val="007B2422"/>
    <w:rsid w:val="00912B4C"/>
    <w:rsid w:val="009A0DDC"/>
    <w:rsid w:val="009C3FBE"/>
    <w:rsid w:val="009F5B9C"/>
    <w:rsid w:val="009F7DAE"/>
    <w:rsid w:val="00AF5EB0"/>
    <w:rsid w:val="00B47391"/>
    <w:rsid w:val="00B82170"/>
    <w:rsid w:val="00BA132E"/>
    <w:rsid w:val="00BC279B"/>
    <w:rsid w:val="00BF19A4"/>
    <w:rsid w:val="00C15C94"/>
    <w:rsid w:val="00C23237"/>
    <w:rsid w:val="00C23D08"/>
    <w:rsid w:val="00D262CE"/>
    <w:rsid w:val="00D34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5B4317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419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5B431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m.sk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Сельский округ</dc:creator>
  <cp:keywords/>
  <dc:description/>
  <cp:lastModifiedBy>Ерант</cp:lastModifiedBy>
  <cp:revision>22</cp:revision>
  <cp:lastPrinted>2021-12-23T09:44:00Z</cp:lastPrinted>
  <dcterms:created xsi:type="dcterms:W3CDTF">2021-04-22T03:36:00Z</dcterms:created>
  <dcterms:modified xsi:type="dcterms:W3CDTF">2022-04-26T04:24:00Z</dcterms:modified>
</cp:coreProperties>
</file>